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79" w:rsidRDefault="006B2F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6B2F79" w:rsidRDefault="006B2F79">
      <w:pPr>
        <w:tabs>
          <w:tab w:val="left" w:pos="11160"/>
          <w:tab w:val="left" w:pos="14002"/>
        </w:tabs>
        <w:ind w:right="-38"/>
      </w:pPr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ZAŁĄCZNIK NR 5 do SIWZ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B2F79" w:rsidRDefault="006B2F79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6B2F79" w:rsidRDefault="006B2F79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6B2F79" w:rsidRDefault="006B2F79">
      <w:pPr>
        <w:ind w:right="5954"/>
        <w:rPr>
          <w:rFonts w:ascii="Arial" w:hAnsi="Arial" w:cs="Arial"/>
          <w:i/>
          <w:sz w:val="21"/>
          <w:szCs w:val="21"/>
        </w:rPr>
      </w:pPr>
    </w:p>
    <w:p w:rsidR="006B2F79" w:rsidRDefault="006B2F79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6B2F79" w:rsidRDefault="006B2F79">
      <w:pPr>
        <w:tabs>
          <w:tab w:val="left" w:pos="6521"/>
          <w:tab w:val="left" w:pos="949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6B2F79" w:rsidRDefault="006B2F79">
      <w:pPr>
        <w:pStyle w:val="PlainText"/>
        <w:jc w:val="center"/>
        <w:rPr>
          <w:rFonts w:ascii="Tahoma" w:hAnsi="Tahoma" w:cs="Tahoma"/>
          <w:b/>
          <w:sz w:val="16"/>
          <w:szCs w:val="16"/>
        </w:rPr>
      </w:pPr>
    </w:p>
    <w:p w:rsidR="006B2F79" w:rsidRDefault="006B2F79">
      <w:pPr>
        <w:pStyle w:val="Plain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WYKAZ DOSTAW </w:t>
      </w:r>
    </w:p>
    <w:p w:rsidR="006B2F79" w:rsidRDefault="006B2F79">
      <w:pPr>
        <w:pStyle w:val="Plain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składany w postępowaniu:</w:t>
      </w:r>
    </w:p>
    <w:p w:rsidR="006B2F79" w:rsidRDefault="006B2F79">
      <w:pPr>
        <w:pStyle w:val="PlainText"/>
        <w:jc w:val="center"/>
        <w:rPr>
          <w:rFonts w:ascii="Tahoma" w:hAnsi="Tahoma" w:cs="Tahoma"/>
          <w:b/>
        </w:rPr>
      </w:pPr>
    </w:p>
    <w:p w:rsidR="006B2F79" w:rsidRDefault="006B2F79">
      <w:pPr>
        <w:pStyle w:val="PlainText"/>
        <w:jc w:val="both"/>
        <w:rPr>
          <w:rFonts w:ascii="Tahoma" w:hAnsi="Tahoma" w:cs="Tahoma"/>
          <w:b/>
          <w:sz w:val="10"/>
          <w:szCs w:val="10"/>
        </w:rPr>
      </w:pPr>
    </w:p>
    <w:p w:rsidR="006B2F79" w:rsidRDefault="006B2F79">
      <w:pPr>
        <w:pStyle w:val="BodyText2"/>
        <w:jc w:val="center"/>
      </w:pPr>
      <w:r>
        <w:rPr>
          <w:rFonts w:ascii="Arial" w:hAnsi="Arial" w:cs="Arial"/>
        </w:rPr>
        <w:t xml:space="preserve">Dostawa wyposażenia kina edukacyjnego na potrzeby realizacji projektu „Rozbudowa, przebudowa i remont Centrum Spotkań Europejskich »Światowid« w Elblągu” – znak sprawy NP.261.1.2020 – </w:t>
      </w:r>
      <w:r>
        <w:rPr>
          <w:rFonts w:ascii="Arial" w:hAnsi="Arial" w:cs="Arial"/>
          <w:color w:val="0000FF"/>
        </w:rPr>
        <w:t>CZĘŚĆ I i/lub CZĘŚĆ II *</w:t>
      </w:r>
    </w:p>
    <w:p w:rsidR="006B2F79" w:rsidRDefault="006B2F79">
      <w:pPr>
        <w:jc w:val="both"/>
        <w:rPr>
          <w:rFonts w:ascii="Tahoma" w:hAnsi="Tahoma" w:cs="Tahoma"/>
          <w:b/>
          <w:color w:val="0000FF"/>
        </w:rPr>
      </w:pPr>
    </w:p>
    <w:tbl>
      <w:tblPr>
        <w:tblW w:w="13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94"/>
        <w:gridCol w:w="3826"/>
        <w:gridCol w:w="2700"/>
        <w:gridCol w:w="3780"/>
        <w:gridCol w:w="2550"/>
      </w:tblGrid>
      <w:tr w:rsidR="006B2F79">
        <w:trPr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PRZEDMIOT DOSTAWY </w:t>
            </w:r>
            <w:r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**)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 WYKONANIA</w:t>
            </w: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PODMIOT, NA RZECZ KTÓREGO DOSTAWY ZOSTAŁY WYKONANE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6B2F79" w:rsidRDefault="006B2F79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(BRUTTO)</w:t>
            </w:r>
          </w:p>
        </w:tc>
      </w:tr>
      <w:tr w:rsidR="006B2F79">
        <w:trPr>
          <w:trHeight w:hRule="exact" w:val="284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-1-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-2-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-3-</w:t>
            </w: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-4-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-5-</w:t>
            </w:r>
          </w:p>
        </w:tc>
      </w:tr>
      <w:tr w:rsidR="006B2F79">
        <w:trPr>
          <w:trHeight w:hRule="exact" w:val="527"/>
          <w:jc w:val="center"/>
        </w:trPr>
        <w:tc>
          <w:tcPr>
            <w:tcW w:w="13350" w:type="dxa"/>
            <w:gridSpan w:val="5"/>
            <w:tcBorders>
              <w:right w:val="single" w:sz="4" w:space="0" w:color="000000"/>
            </w:tcBorders>
            <w:shd w:val="clear" w:color="auto" w:fill="E0E0E0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</w:pPr>
            <w:r>
              <w:rPr>
                <w:rFonts w:ascii="Tahoma" w:hAnsi="Tahoma" w:cs="Tahoma"/>
                <w:b/>
              </w:rPr>
              <w:t>DLA CZĘŚCI I ZAMÓWIENIA</w:t>
            </w:r>
          </w:p>
        </w:tc>
      </w:tr>
      <w:tr w:rsidR="006B2F79">
        <w:trPr>
          <w:trHeight w:hRule="exact" w:val="1727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2F79" w:rsidRDefault="006B2F79">
            <w:pPr>
              <w:pStyle w:val="Plain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</w:tc>
      </w:tr>
      <w:tr w:rsidR="006B2F79">
        <w:trPr>
          <w:trHeight w:hRule="exact" w:val="1682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  <w:p w:rsidR="006B2F79" w:rsidRDefault="006B2F79">
            <w:pPr>
              <w:pStyle w:val="PlainText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2F79">
        <w:trPr>
          <w:trHeight w:hRule="exact" w:val="629"/>
          <w:jc w:val="center"/>
        </w:trPr>
        <w:tc>
          <w:tcPr>
            <w:tcW w:w="13350" w:type="dxa"/>
            <w:gridSpan w:val="5"/>
            <w:tcBorders>
              <w:right w:val="single" w:sz="4" w:space="0" w:color="000000"/>
            </w:tcBorders>
            <w:shd w:val="clear" w:color="auto" w:fill="E0E0E0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</w:pPr>
            <w:r>
              <w:rPr>
                <w:rFonts w:ascii="Tahoma" w:hAnsi="Tahoma" w:cs="Tahoma"/>
                <w:b/>
              </w:rPr>
              <w:t>DLA CZĘŚCI II ZAMÓWIENIA</w:t>
            </w:r>
          </w:p>
        </w:tc>
      </w:tr>
      <w:tr w:rsidR="006B2F79">
        <w:trPr>
          <w:trHeight w:hRule="exact" w:val="1431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2F79">
        <w:trPr>
          <w:trHeight w:hRule="exact" w:val="1431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6B2F79" w:rsidRDefault="006B2F79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B2F79" w:rsidRDefault="006B2F79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6B2F79" w:rsidRDefault="006B2F79">
      <w:pPr>
        <w:pStyle w:val="PlainText"/>
        <w:rPr>
          <w:rFonts w:ascii="Tahoma" w:hAnsi="Tahoma" w:cs="Tahoma"/>
          <w:sz w:val="16"/>
          <w:szCs w:val="16"/>
        </w:rPr>
      </w:pPr>
    </w:p>
    <w:p w:rsidR="006B2F79" w:rsidRDefault="006B2F79">
      <w:pPr>
        <w:pStyle w:val="PlainTex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Uwaga:</w:t>
      </w:r>
    </w:p>
    <w:p w:rsidR="006B2F79" w:rsidRDefault="006B2F79">
      <w:pPr>
        <w:pStyle w:val="BodyText2"/>
        <w:ind w:left="284" w:hanging="284"/>
        <w:jc w:val="both"/>
        <w:rPr>
          <w:rFonts w:ascii="Tahoma" w:hAnsi="Tahoma" w:cs="Tahoma"/>
          <w:b w:val="0"/>
          <w:i/>
          <w:sz w:val="18"/>
          <w:szCs w:val="18"/>
        </w:rPr>
      </w:pPr>
      <w:r>
        <w:rPr>
          <w:rFonts w:ascii="Tahoma" w:hAnsi="Tahoma" w:cs="Tahoma"/>
          <w:b w:val="0"/>
          <w:i/>
          <w:sz w:val="18"/>
          <w:szCs w:val="18"/>
        </w:rPr>
        <w:t>*) niepotrzebne skreślić i wypełnić odpowiednio</w:t>
      </w:r>
    </w:p>
    <w:p w:rsidR="006B2F79" w:rsidRDefault="006B2F79">
      <w:pPr>
        <w:pStyle w:val="BodyText2"/>
        <w:ind w:left="284" w:hanging="284"/>
        <w:jc w:val="both"/>
      </w:pPr>
      <w:r>
        <w:rPr>
          <w:rFonts w:ascii="Tahoma" w:hAnsi="Tahoma" w:cs="Tahoma"/>
          <w:b w:val="0"/>
          <w:i/>
          <w:sz w:val="18"/>
          <w:szCs w:val="18"/>
        </w:rPr>
        <w:t>**)</w:t>
      </w:r>
      <w:r>
        <w:rPr>
          <w:rFonts w:ascii="Tahoma" w:hAnsi="Tahoma" w:cs="Tahoma"/>
          <w:b w:val="0"/>
          <w:i/>
          <w:sz w:val="18"/>
          <w:szCs w:val="18"/>
        </w:rPr>
        <w:tab/>
        <w:t>Przedmiot wykazanych dostaw należy podać z taką szczegółowością, która umożliwi Zamawiającemu sprawdzenie spełniania warunku określonego w Rozdziale V pkt 1.1  a) SIWZ dla części 1 zamówienia lub pkt 1.1  b) SIWZ dla części 2 zamówienia (w zależności od części zamówienia, na którą Wykonawca składa ofertę).</w:t>
      </w:r>
    </w:p>
    <w:p w:rsidR="006B2F79" w:rsidRDefault="006B2F79">
      <w:pPr>
        <w:pStyle w:val="PlainText"/>
        <w:ind w:left="360"/>
        <w:rPr>
          <w:rFonts w:ascii="Tahoma" w:hAnsi="Tahoma" w:cs="Tahoma"/>
          <w:b/>
          <w:i/>
          <w:sz w:val="16"/>
          <w:szCs w:val="16"/>
        </w:rPr>
      </w:pPr>
    </w:p>
    <w:p w:rsidR="006B2F79" w:rsidRDefault="006B2F79">
      <w:pPr>
        <w:pStyle w:val="PlainText"/>
        <w:ind w:left="284"/>
        <w:rPr>
          <w:rFonts w:ascii="Tahoma" w:hAnsi="Tahoma" w:cs="Tahoma"/>
          <w:b/>
          <w:i/>
          <w:sz w:val="16"/>
          <w:szCs w:val="16"/>
        </w:rPr>
      </w:pPr>
    </w:p>
    <w:p w:rsidR="006B2F79" w:rsidRDefault="006B2F79">
      <w:pPr>
        <w:pStyle w:val="PlainText"/>
        <w:ind w:left="284"/>
        <w:rPr>
          <w:rFonts w:ascii="Tahoma" w:hAnsi="Tahoma" w:cs="Tahoma"/>
          <w:b/>
          <w:i/>
          <w:sz w:val="16"/>
          <w:szCs w:val="16"/>
        </w:rPr>
      </w:pPr>
    </w:p>
    <w:p w:rsidR="006B2F79" w:rsidRDefault="006B2F79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>……………………………………….………………</w:t>
      </w:r>
    </w:p>
    <w:p w:rsidR="006B2F79" w:rsidRDefault="006B2F79">
      <w:pPr>
        <w:ind w:left="9204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(osób uprawnionych) do reprezentowania </w:t>
      </w:r>
    </w:p>
    <w:p w:rsidR="006B2F79" w:rsidRDefault="006B2F79">
      <w:pPr>
        <w:ind w:left="9204"/>
      </w:pPr>
      <w:r>
        <w:t xml:space="preserve">                    </w:t>
      </w:r>
      <w:r>
        <w:rPr>
          <w:rFonts w:ascii="Tahoma" w:hAnsi="Tahoma" w:cs="Tahoma"/>
          <w:sz w:val="16"/>
          <w:szCs w:val="16"/>
        </w:rPr>
        <w:t>Wykonawcy</w:t>
      </w:r>
    </w:p>
    <w:p w:rsidR="006B2F79" w:rsidRDefault="006B2F79">
      <w:pPr>
        <w:rPr>
          <w:rFonts w:ascii="Tahoma" w:hAnsi="Tahoma" w:cs="Tahoma"/>
          <w:sz w:val="16"/>
          <w:szCs w:val="16"/>
        </w:rPr>
      </w:pPr>
    </w:p>
    <w:sectPr w:rsidR="006B2F79" w:rsidSect="00992F6B">
      <w:headerReference w:type="default" r:id="rId6"/>
      <w:pgSz w:w="16838" w:h="11906" w:orient="landscape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79" w:rsidRDefault="006B2F79" w:rsidP="00992F6B">
      <w:r>
        <w:separator/>
      </w:r>
    </w:p>
  </w:endnote>
  <w:endnote w:type="continuationSeparator" w:id="0">
    <w:p w:rsidR="006B2F79" w:rsidRDefault="006B2F79" w:rsidP="0099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79" w:rsidRDefault="006B2F79" w:rsidP="00992F6B">
      <w:r>
        <w:separator/>
      </w:r>
    </w:p>
  </w:footnote>
  <w:footnote w:type="continuationSeparator" w:id="0">
    <w:p w:rsidR="006B2F79" w:rsidRDefault="006B2F79" w:rsidP="00992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9" w:rsidRDefault="006B2F79">
    <w:pPr>
      <w:pStyle w:val="Header"/>
      <w:jc w:val="center"/>
      <w:rPr>
        <w:color w:val="FE1BD2"/>
      </w:rPr>
    </w:pPr>
    <w:r w:rsidRPr="00C35CCE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7pt;visibility:visible">
          <v:imagedata r:id="rId1" o:title="" croptop="-281f" cropbottom="-281f" cropleft="-29f" cropright="-29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F6B"/>
    <w:rsid w:val="0014369B"/>
    <w:rsid w:val="006B2F79"/>
    <w:rsid w:val="00875A7C"/>
    <w:rsid w:val="00992F6B"/>
    <w:rsid w:val="00C3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6B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rsid w:val="00992F6B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Znak8">
    <w:name w:val="Znak Znak8"/>
    <w:uiPriority w:val="99"/>
    <w:rsid w:val="00992F6B"/>
    <w:rPr>
      <w:rFonts w:ascii="Courier New" w:hAnsi="Courier New"/>
      <w:lang w:val="pl-PL"/>
    </w:rPr>
  </w:style>
  <w:style w:type="character" w:customStyle="1" w:styleId="ZnakZnak13">
    <w:name w:val="Znak Znak13"/>
    <w:uiPriority w:val="99"/>
    <w:rsid w:val="00992F6B"/>
    <w:rPr>
      <w:b/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992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216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992F6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0216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992F6B"/>
    <w:rPr>
      <w:rFonts w:cs="Arial"/>
    </w:rPr>
  </w:style>
  <w:style w:type="paragraph" w:styleId="Caption">
    <w:name w:val="caption"/>
    <w:basedOn w:val="Normal"/>
    <w:uiPriority w:val="99"/>
    <w:qFormat/>
    <w:rsid w:val="00992F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992F6B"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uiPriority w:val="99"/>
    <w:rsid w:val="00992F6B"/>
    <w:pPr>
      <w:tabs>
        <w:tab w:val="left" w:pos="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0216"/>
    <w:rPr>
      <w:rFonts w:ascii="Times New Roma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rsid w:val="00992F6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0216"/>
    <w:rPr>
      <w:rFonts w:ascii="Courier New" w:hAnsi="Courier New" w:cs="Courier New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92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216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992F6B"/>
    <w:pPr>
      <w:suppressLineNumbers/>
    </w:pPr>
  </w:style>
  <w:style w:type="paragraph" w:customStyle="1" w:styleId="Nagwektabeli">
    <w:name w:val="Nagłówek tabeli"/>
    <w:basedOn w:val="Zawartotabeli"/>
    <w:uiPriority w:val="99"/>
    <w:rsid w:val="00992F6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180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6</cp:revision>
  <dcterms:created xsi:type="dcterms:W3CDTF">2020-03-02T13:27:00Z</dcterms:created>
  <dcterms:modified xsi:type="dcterms:W3CDTF">2020-06-29T13:23:00Z</dcterms:modified>
</cp:coreProperties>
</file>